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教务处岗位职责—高鑫</w:t>
      </w:r>
    </w:p>
    <w:p>
      <w:pPr>
        <w:jc w:val="center"/>
        <w:rPr>
          <w:rFonts w:hint="eastAsia"/>
          <w:sz w:val="48"/>
          <w:szCs w:val="48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负责制定教务处工作计划和调整及各岗位人员工作职责。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负责优秀教师及教学能手的考核遴选工作。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负责全校课堂教学运行监管及各教研室（组）的建设工作、推选服务类专业教研室主任及学科带头人，分管基础学科建设。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负责分管实习实训设备设施管理维护使用工作。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负责审核课程计划并监督实施。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负责任课教师教学成果验收，期末材料汇总存档工作。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负责任课教师师德鉴定、业务档案的建立填写存档工作。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负责全校考务、学生成绩录入监管及证明出具工作。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负责针对督导室考评情况认定，对任课教师综合能力考核评比奖罚谈话，校内教师晋级推荐材料撰写上报工作。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负责课堂</w:t>
      </w:r>
      <w:bookmarkStart w:id="0" w:name="_GoBack"/>
      <w:bookmarkEnd w:id="0"/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巡查，课堂效果认定。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负责全校课程设置执行情况检查及调整意见上报工作。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负责落实教科研工作成果验收。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13、负责招生宣传，按时完成招生任务。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14、负责完成校长交办的工作。</w:t>
      </w:r>
    </w:p>
    <w:p>
      <w:pPr>
        <w:pStyle w:val="4"/>
        <w:snapToGrid/>
        <w:spacing w:before="0" w:beforeAutospacing="0" w:after="0" w:afterAutospacing="0" w:line="240" w:lineRule="auto"/>
        <w:ind w:left="420" w:firstLine="0" w:firstLineChars="0"/>
        <w:jc w:val="both"/>
        <w:textAlignment w:val="baseline"/>
        <w:rPr>
          <w:rFonts w:hint="eastAsia" w:cs="Arial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3D3957"/>
    <w:multiLevelType w:val="singleLevel"/>
    <w:tmpl w:val="313D395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yZTVlOWZiZTk2NDczZmMyNjhlMmE5ODk4ZjBkMjkifQ=="/>
  </w:docVars>
  <w:rsids>
    <w:rsidRoot w:val="00000000"/>
    <w:rsid w:val="2867009F"/>
    <w:rsid w:val="43677C54"/>
    <w:rsid w:val="54EB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318</Words>
  <Characters>320</Characters>
  <Lines>0</Lines>
  <Paragraphs>0</Paragraphs>
  <TotalTime>2</TotalTime>
  <ScaleCrop>false</ScaleCrop>
  <LinksUpToDate>false</LinksUpToDate>
  <CharactersWithSpaces>320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2022-09-28T06:06:00Z</dcterms:created>
  <dc:creator>Administrator</dc:creator>
  <cp:lastModifiedBy>喜洋洋</cp:lastModifiedBy>
  <dcterms:modified xsi:type="dcterms:W3CDTF">2022-10-04T00:35:02Z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B9076D134F45475B914CBA2E69325505</vt:lpwstr>
  </property>
</Properties>
</file>