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>创新招生办</w:t>
      </w:r>
      <w:r>
        <w:rPr>
          <w:rFonts w:hint="eastAsia"/>
          <w:sz w:val="44"/>
          <w:szCs w:val="44"/>
          <w:lang w:eastAsia="zh-CN"/>
        </w:rPr>
        <w:t>岗位职责—杜晶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负责制定学校（中专、技校）各专业招生计划、招生政策并组织实施及成果评定工作。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负责全校招生、宣传的计划、内容、培训方案的制定和审核，宣传方式的落实及宣传反馈调整工作。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负责指导新生志愿填报和完成录取工作。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负责招生办人员队伍建设培训、考核及绩效上报工作。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负责制定网络招生计划、人员培训、工作量考核及成果评定上报工作。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负责组织毕业年级学生单招、3+2转段升学工作。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7、负责招生宣传，按时完成招生任务。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8、负责完成校长交办的工作。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9AE6D1"/>
    <w:multiLevelType w:val="singleLevel"/>
    <w:tmpl w:val="0F9AE6D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yZTVlOWZiZTk2NDczZmMyNjhlMmE5ODk4ZjBkMjkifQ=="/>
  </w:docVars>
  <w:rsids>
    <w:rsidRoot w:val="00000000"/>
    <w:rsid w:val="09EE2DD3"/>
    <w:rsid w:val="1332191F"/>
    <w:rsid w:val="181C4E79"/>
    <w:rsid w:val="18213FB3"/>
    <w:rsid w:val="18852128"/>
    <w:rsid w:val="24266AE5"/>
    <w:rsid w:val="26DB7B67"/>
    <w:rsid w:val="342D6CBE"/>
    <w:rsid w:val="4A4831FA"/>
    <w:rsid w:val="4CC85694"/>
    <w:rsid w:val="5BEC7E8A"/>
    <w:rsid w:val="7157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216</Characters>
  <Lines>0</Lines>
  <Paragraphs>0</Paragraphs>
  <TotalTime>1</TotalTime>
  <ScaleCrop>false</ScaleCrop>
  <LinksUpToDate>false</LinksUpToDate>
  <CharactersWithSpaces>216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2022-09-28T05:25:00Z</dcterms:created>
  <dc:creator>Administrator</dc:creator>
  <cp:lastModifiedBy>喜洋洋</cp:lastModifiedBy>
  <dcterms:modified xsi:type="dcterms:W3CDTF">2022-09-28T07:19:00Z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34F83DE3068046D4A51FC444CF776766</vt:lpwstr>
  </property>
</Properties>
</file>