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32"/>
          <w:szCs w:val="21"/>
          <w:shd w:val="clear" w:color="auto" w:fill="FFFFFF"/>
        </w:rPr>
        <w:t>特 色 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b/>
          <w:color w:val="333333"/>
          <w:sz w:val="32"/>
          <w:szCs w:val="21"/>
          <w:shd w:val="clear" w:color="auto" w:fill="FFFFFF"/>
        </w:rPr>
        <w:t>划</w:t>
      </w:r>
    </w:p>
    <w:p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年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10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日</w:t>
      </w:r>
    </w:p>
    <w:tbl>
      <w:tblPr>
        <w:tblStyle w:val="5"/>
        <w:tblW w:w="100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60"/>
        <w:gridCol w:w="764"/>
        <w:gridCol w:w="2509"/>
        <w:gridCol w:w="2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color w:val="333333"/>
                <w:kern w:val="0"/>
                <w:sz w:val="24"/>
                <w:szCs w:val="24"/>
                <w:shd w:val="clear" w:color="auto" w:fill="FFFFFF"/>
              </w:rPr>
              <w:t>塑身减肥</w:t>
            </w:r>
          </w:p>
        </w:tc>
        <w:tc>
          <w:tcPr>
            <w:tcW w:w="25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基础部</w:t>
            </w:r>
          </w:p>
        </w:tc>
        <w:tc>
          <w:tcPr>
            <w:tcW w:w="25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b/>
                <w:color w:val="333333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szCs w:val="21"/>
                <w:shd w:val="clear" w:color="auto" w:fill="FFFFFF"/>
                <w:lang w:val="en-US" w:eastAsia="zh-CN"/>
              </w:rPr>
              <w:t>夏小桐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瑜伽垫，毛巾，水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bookmarkStart w:id="1" w:name="_GoBack" w:colFirst="1" w:colLast="3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eastAsia="宋体" w:cs="Arial" w:asciiTheme="minorEastAsia" w:hAnsiTheme="minor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通过健身操及瑜伽的学习，增强体魄，达到舒压，减肥，塑身三合一的功效，调动学生运动的兴趣。</w:t>
            </w:r>
          </w:p>
        </w:tc>
      </w:tr>
      <w:bookmarkEnd w:id="1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做出基本健身及瑜伽动作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宋体" w:cs="Arial" w:asciiTheme="minorEastAsia" w:hAnsi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健身操展示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 3 日至 9月 4日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  <w:t>健身的基本原理及准备热身运动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bookmarkStart w:id="0" w:name="OLE_LINK1" w:colFirst="2" w:colLast="2"/>
            <w:r>
              <w:rPr>
                <w:rFonts w:hint="eastAsia"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10" w:firstLineChars="10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9月10日至 9月11日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舒压操的学习（一）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9月17日至9月18日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舒压操的学习（二）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9月 24日至9月25日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舒压操的学习（三）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10月1 日至10月2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十一假期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10月8日至10月9日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舒压操的学习（四）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10月15日至10月16日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基本健身动作（一）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10月22日至10月23日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基本健身动作（二）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10月29日至10月30日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基本健身动作（三）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 5日至11月6日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基本健身动作（四）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11月12日至11月13日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健身操（一）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11月19日至11月20 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健身操（二）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11月26日至11月27日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健身操（三）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12月 3日至12月 4日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健身操（四）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12月10 日至12月11日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综合训练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hint="eastAsia" w:cs="Arial" w:asciiTheme="minorEastAsia" w:hAnsiTheme="minor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cs="Arial" w:asciiTheme="minorEastAsia" w:hAnsi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12月 17日至12月18日</w:t>
            </w:r>
          </w:p>
        </w:tc>
        <w:tc>
          <w:tcPr>
            <w:tcW w:w="57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综合训练</w:t>
            </w:r>
          </w:p>
        </w:tc>
      </w:tr>
    </w:tbl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5OGZmYzhjOWViNjI4YWE5OTJhYTZkNGJhYjc4ZjcifQ=="/>
  </w:docVars>
  <w:rsids>
    <w:rsidRoot w:val="5D5D0E08"/>
    <w:rsid w:val="002728A2"/>
    <w:rsid w:val="004A0E0C"/>
    <w:rsid w:val="004B68B0"/>
    <w:rsid w:val="004E6D47"/>
    <w:rsid w:val="0052521A"/>
    <w:rsid w:val="006C2025"/>
    <w:rsid w:val="00D254F0"/>
    <w:rsid w:val="00E76C54"/>
    <w:rsid w:val="00EE5707"/>
    <w:rsid w:val="09BC1805"/>
    <w:rsid w:val="0BFB2FC1"/>
    <w:rsid w:val="1C3C0A0A"/>
    <w:rsid w:val="1FE764E2"/>
    <w:rsid w:val="240D3B3C"/>
    <w:rsid w:val="25CC3E20"/>
    <w:rsid w:val="542B0DF4"/>
    <w:rsid w:val="5D5D0E08"/>
    <w:rsid w:val="6DAF7178"/>
    <w:rsid w:val="734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496</Characters>
  <Lines>4</Lines>
  <Paragraphs>1</Paragraphs>
  <TotalTime>4</TotalTime>
  <ScaleCrop>false</ScaleCrop>
  <LinksUpToDate>false</LinksUpToDate>
  <CharactersWithSpaces>548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2019-09-10T07:48:00Z</dcterms:created>
  <dc:creator>sherr_000</dc:creator>
  <cp:lastModifiedBy>Administrator</cp:lastModifiedBy>
  <dcterms:modified xsi:type="dcterms:W3CDTF">2022-12-23T07:49:38Z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D245245B8D1E45BBAEFB91FAF19D4246</vt:lpwstr>
  </property>
</Properties>
</file>