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20" w:rsidRDefault="00CA7B6C">
      <w:pPr>
        <w:jc w:val="center"/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特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色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课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教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学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计</w:t>
      </w:r>
      <w:r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划</w:t>
      </w:r>
    </w:p>
    <w:p w:rsidR="004F0920" w:rsidRDefault="00CA7B6C">
      <w:pPr>
        <w:wordWrap w:val="0"/>
        <w:jc w:val="righ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                    </w:t>
      </w:r>
      <w:r w:rsidR="00FE3ACB">
        <w:rPr>
          <w:rFonts w:ascii="Arial" w:hAnsi="Arial" w:cs="Arial" w:hint="eastAsia"/>
          <w:color w:val="333333"/>
          <w:szCs w:val="21"/>
          <w:shd w:val="clear" w:color="auto" w:fill="FFFFFF"/>
        </w:rPr>
        <w:t>2022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 w:rsidR="00E976C4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9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 w:rsidR="00E976C4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</w:p>
    <w:tbl>
      <w:tblPr>
        <w:tblStyle w:val="a5"/>
        <w:tblW w:w="10036" w:type="dxa"/>
        <w:tblLayout w:type="fixed"/>
        <w:tblLook w:val="04A0" w:firstRow="1" w:lastRow="0" w:firstColumn="1" w:lastColumn="0" w:noHBand="0" w:noVBand="1"/>
      </w:tblPr>
      <w:tblGrid>
        <w:gridCol w:w="1794"/>
        <w:gridCol w:w="2460"/>
        <w:gridCol w:w="764"/>
        <w:gridCol w:w="2509"/>
        <w:gridCol w:w="2509"/>
      </w:tblGrid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Pr="00072F2C" w:rsidRDefault="00CA7B6C" w:rsidP="00072F2C">
            <w:pPr>
              <w:ind w:firstLineChars="500" w:firstLine="1200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072F2C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民族舞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总学时（周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Pr="00072F2C" w:rsidRDefault="00CA7B6C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072F2C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系部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轨道、酒店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学生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人数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Pr="00072F2C" w:rsidRDefault="00CA7B6C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072F2C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任课教师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Pr="00853C20" w:rsidRDefault="00853C20">
            <w:pPr>
              <w:rPr>
                <w:rFonts w:ascii="Arial" w:eastAsiaTheme="minorEastAsia" w:hAnsi="Arial" w:cs="Arial"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                           </w:t>
            </w:r>
            <w:r>
              <w:rPr>
                <w:rFonts w:ascii="宋体" w:eastAsiaTheme="minorEastAsia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赫英迪</w:t>
            </w:r>
            <w:bookmarkStart w:id="0" w:name="_GoBack"/>
            <w:bookmarkEnd w:id="0"/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所需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备品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Pr="00072F2C" w:rsidRDefault="00CA7B6C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072F2C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镜子、把杆、维族裙子</w:t>
            </w:r>
          </w:p>
        </w:tc>
      </w:tr>
      <w:tr w:rsidR="004F0920">
        <w:trPr>
          <w:trHeight w:hRule="exact" w:val="96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课程分析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Pr="00072F2C" w:rsidRDefault="00CA7B6C" w:rsidP="00072F2C">
            <w:pPr>
              <w:ind w:firstLineChars="200" w:firstLine="480"/>
              <w:jc w:val="left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072F2C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群体舞蹈是一门综合艺术，是一项培养学生团结协作精神的艺术活动，通过学生们的配合表演呈现出舞蹈艺术效果。</w:t>
            </w:r>
          </w:p>
        </w:tc>
      </w:tr>
      <w:tr w:rsidR="004F0920">
        <w:trPr>
          <w:trHeight w:hRule="exact" w:val="929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学期总目标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Pr="00072F2C" w:rsidRDefault="00CA7B6C" w:rsidP="00072F2C">
            <w:pPr>
              <w:ind w:firstLineChars="200" w:firstLine="480"/>
              <w:jc w:val="left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072F2C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群体舞蹈排练，提高表演能力技巧。</w:t>
            </w:r>
          </w:p>
        </w:tc>
      </w:tr>
      <w:tr w:rsidR="004F0920">
        <w:trPr>
          <w:trHeight w:hRule="exact" w:val="96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验收形式</w:t>
            </w:r>
          </w:p>
          <w:p w:rsidR="004F0920" w:rsidRDefault="00CA7B6C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与</w:t>
            </w:r>
            <w:r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效果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Pr="00072F2C" w:rsidRDefault="00CA7B6C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072F2C">
              <w:rPr>
                <w:rFonts w:ascii="宋体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舞蹈表演展示</w:t>
            </w:r>
          </w:p>
        </w:tc>
      </w:tr>
      <w:tr w:rsidR="004F0920">
        <w:trPr>
          <w:trHeight w:hRule="exact" w:val="454"/>
        </w:trPr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Arial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教学内容及课时分配（含实训）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周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时</w:t>
            </w: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间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教学内容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9月10日至 9月11日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Cs w:val="21"/>
                <w:shd w:val="clear" w:color="auto" w:fill="FFFFFF"/>
              </w:rPr>
              <w:t>基本功及能力训练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9月17日至 9月18日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学习傣族舞基本手型、步伐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9月24日至 9月25日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学习傣族舞气息、韵律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 1日至 10月 2日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学习傣族舞蹈《金孔雀》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 8日至 10月 9日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学习傣族舞蹈《金孔雀》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10月15日至 10月16日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tabs>
                <w:tab w:val="center" w:pos="2843"/>
                <w:tab w:val="left" w:pos="4447"/>
              </w:tabs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ab/>
              <w:t>学习傣族舞蹈《金孔雀》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10月22日至 10月23日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学习维族舞蹈的基本手型、步伐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10月29日至 10月30日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学习维族舞蹈气息韵律、基本动作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 5日至 11月 6日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学习维族舞蹈《kiss kiss》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11月12日至 11月13日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学习维族舞蹈《kiss kiss》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11月19日至 11月20日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学习维族舞蹈《kiss kiss》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11月26日至 11月27日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学习维族舞蹈《kiss kiss》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12月 3日至 12月 4日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排练维族群舞《kiss kiss》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12月10日至 12月11日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排练维族群舞《kiss kiss》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12月17日至 12月18日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排练维族群舞《kiss kiss》</w:t>
            </w:r>
          </w:p>
        </w:tc>
      </w:tr>
      <w:tr w:rsidR="004F0920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</w:t>
            </w:r>
            <w:r w:rsidR="00E976C4">
              <w:rPr>
                <w:rFonts w:ascii="宋体" w:hAnsi="宋体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12月24日至 12月25日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920" w:rsidRDefault="00CA7B6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复习舞蹈 纠正不足</w:t>
            </w:r>
          </w:p>
        </w:tc>
      </w:tr>
    </w:tbl>
    <w:p w:rsidR="004F0920" w:rsidRDefault="004F0920">
      <w:pPr>
        <w:rPr>
          <w:szCs w:val="21"/>
        </w:rPr>
      </w:pPr>
    </w:p>
    <w:sectPr w:rsidR="004F0920" w:rsidSect="004F0920">
      <w:pgSz w:w="11906" w:h="16838"/>
      <w:pgMar w:top="1361" w:right="1077" w:bottom="136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73" w:rsidRDefault="00435473" w:rsidP="00E976C4">
      <w:r>
        <w:separator/>
      </w:r>
    </w:p>
  </w:endnote>
  <w:endnote w:type="continuationSeparator" w:id="0">
    <w:p w:rsidR="00435473" w:rsidRDefault="00435473" w:rsidP="00E9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73" w:rsidRDefault="00435473" w:rsidP="00E976C4">
      <w:r>
        <w:separator/>
      </w:r>
    </w:p>
  </w:footnote>
  <w:footnote w:type="continuationSeparator" w:id="0">
    <w:p w:rsidR="00435473" w:rsidRDefault="00435473" w:rsidP="00E9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920"/>
    <w:rsid w:val="00067AFE"/>
    <w:rsid w:val="00072F2C"/>
    <w:rsid w:val="00435473"/>
    <w:rsid w:val="004F0920"/>
    <w:rsid w:val="00853C20"/>
    <w:rsid w:val="00CA7B6C"/>
    <w:rsid w:val="00E8624E"/>
    <w:rsid w:val="00E8798E"/>
    <w:rsid w:val="00E976C4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2B2176-7425-442A-AE0F-4AC92F4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2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0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0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F092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F09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F0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色 课 教 学 计 划</dc:title>
  <dc:creator>Windows 用户</dc:creator>
  <cp:lastModifiedBy>admin</cp:lastModifiedBy>
  <cp:revision>4</cp:revision>
  <dcterms:created xsi:type="dcterms:W3CDTF">2018-11-28T07:46:00Z</dcterms:created>
  <dcterms:modified xsi:type="dcterms:W3CDTF">2022-12-12T07:55:00Z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